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68" w:rsidRPr="00A25836" w:rsidRDefault="00400C68" w:rsidP="00BA2D61">
      <w:pPr>
        <w:pStyle w:val="Heading2"/>
        <w:spacing w:before="0" w:after="0"/>
        <w:jc w:val="center"/>
        <w:rPr>
          <w:rFonts w:ascii="Calibri Light" w:hAnsi="Calibri Light"/>
          <w:i w:val="0"/>
          <w:sz w:val="24"/>
          <w:szCs w:val="24"/>
          <w:u w:val="single"/>
        </w:rPr>
      </w:pPr>
      <w:bookmarkStart w:id="0" w:name="_GoBack"/>
      <w:bookmarkEnd w:id="0"/>
    </w:p>
    <w:p w:rsidR="008138E8" w:rsidRPr="00A25836" w:rsidRDefault="00CD3118" w:rsidP="00BA2D61">
      <w:pPr>
        <w:pStyle w:val="Heading2"/>
        <w:spacing w:before="0" w:after="0"/>
        <w:jc w:val="center"/>
        <w:rPr>
          <w:rFonts w:ascii="Calibri Light" w:hAnsi="Calibri Light"/>
          <w:i w:val="0"/>
          <w:sz w:val="24"/>
          <w:szCs w:val="24"/>
          <w:u w:val="single"/>
        </w:rPr>
      </w:pPr>
      <w:r w:rsidRPr="00A25836">
        <w:rPr>
          <w:rFonts w:ascii="Calibri Light" w:hAnsi="Calibri Light"/>
          <w:i w:val="0"/>
          <w:sz w:val="24"/>
          <w:szCs w:val="24"/>
          <w:u w:val="single"/>
        </w:rPr>
        <w:t xml:space="preserve">Accident </w:t>
      </w:r>
      <w:r w:rsidR="00987E53" w:rsidRPr="00A25836">
        <w:rPr>
          <w:rFonts w:ascii="Calibri Light" w:hAnsi="Calibri Light"/>
          <w:i w:val="0"/>
          <w:sz w:val="24"/>
          <w:szCs w:val="24"/>
          <w:u w:val="single"/>
        </w:rPr>
        <w:t>Insurance Information for Parent</w:t>
      </w:r>
      <w:r w:rsidR="008138E8" w:rsidRPr="00A25836">
        <w:rPr>
          <w:rFonts w:ascii="Calibri Light" w:hAnsi="Calibri Light"/>
          <w:i w:val="0"/>
          <w:sz w:val="24"/>
          <w:szCs w:val="24"/>
          <w:u w:val="single"/>
        </w:rPr>
        <w:t xml:space="preserve">s of Athletes in Wake County Public Schools </w:t>
      </w:r>
    </w:p>
    <w:p w:rsidR="00987E53" w:rsidRPr="00A25836" w:rsidRDefault="00987E53" w:rsidP="00BA2D61">
      <w:pPr>
        <w:pStyle w:val="Heading2"/>
        <w:spacing w:before="0" w:after="0"/>
        <w:jc w:val="center"/>
        <w:rPr>
          <w:rFonts w:ascii="Calibri Light" w:hAnsi="Calibri Light"/>
          <w:i w:val="0"/>
          <w:sz w:val="24"/>
          <w:szCs w:val="24"/>
        </w:rPr>
      </w:pPr>
      <w:r w:rsidRPr="00A25836">
        <w:rPr>
          <w:rFonts w:ascii="Calibri Light" w:hAnsi="Calibri Light"/>
          <w:i w:val="0"/>
          <w:sz w:val="24"/>
          <w:szCs w:val="24"/>
        </w:rPr>
        <w:t>201</w:t>
      </w:r>
      <w:r w:rsidR="00045DBA" w:rsidRPr="00A25836">
        <w:rPr>
          <w:rFonts w:ascii="Calibri Light" w:hAnsi="Calibri Light"/>
          <w:i w:val="0"/>
          <w:sz w:val="24"/>
          <w:szCs w:val="24"/>
        </w:rPr>
        <w:t xml:space="preserve">5-2016 </w:t>
      </w:r>
      <w:r w:rsidR="005132B7" w:rsidRPr="00A25836">
        <w:rPr>
          <w:rFonts w:ascii="Calibri Light" w:hAnsi="Calibri Light"/>
          <w:i w:val="0"/>
          <w:sz w:val="24"/>
          <w:szCs w:val="24"/>
        </w:rPr>
        <w:t xml:space="preserve">School Year </w:t>
      </w:r>
    </w:p>
    <w:p w:rsidR="00BA2D61" w:rsidRPr="00A25836" w:rsidRDefault="00BA2D61" w:rsidP="00987E53">
      <w:pPr>
        <w:rPr>
          <w:rFonts w:ascii="Calibri Light" w:hAnsi="Calibri Light"/>
          <w:sz w:val="22"/>
        </w:rPr>
      </w:pPr>
    </w:p>
    <w:p w:rsidR="00987E53" w:rsidRPr="00A25836" w:rsidRDefault="00987E53" w:rsidP="00987E53">
      <w:pPr>
        <w:rPr>
          <w:rFonts w:ascii="Calibri Light" w:hAnsi="Calibri Light"/>
          <w:sz w:val="22"/>
          <w:szCs w:val="22"/>
        </w:rPr>
      </w:pPr>
      <w:r w:rsidRPr="00CD3118">
        <w:rPr>
          <w:rFonts w:ascii="Calibri Light" w:hAnsi="Calibri Light"/>
          <w:sz w:val="22"/>
          <w:szCs w:val="22"/>
        </w:rPr>
        <w:t>Dear Parent:</w:t>
      </w:r>
    </w:p>
    <w:p w:rsidR="00987E53" w:rsidRPr="00A25836" w:rsidRDefault="00987E53" w:rsidP="00987E53">
      <w:pPr>
        <w:rPr>
          <w:rFonts w:ascii="Calibri Light" w:hAnsi="Calibri Light"/>
          <w:sz w:val="22"/>
          <w:szCs w:val="22"/>
        </w:rPr>
      </w:pPr>
    </w:p>
    <w:p w:rsidR="00987E53" w:rsidRPr="00A25836" w:rsidRDefault="00987E53" w:rsidP="00987E53">
      <w:pPr>
        <w:rPr>
          <w:rFonts w:ascii="Calibri Light" w:hAnsi="Calibri Light"/>
          <w:sz w:val="22"/>
          <w:szCs w:val="22"/>
        </w:rPr>
      </w:pPr>
      <w:r w:rsidRPr="00CD3118">
        <w:rPr>
          <w:rFonts w:ascii="Calibri Light" w:hAnsi="Calibri Light"/>
          <w:sz w:val="22"/>
          <w:szCs w:val="22"/>
        </w:rPr>
        <w:t xml:space="preserve">Your </w:t>
      </w:r>
      <w:r w:rsidR="00045DBA" w:rsidRPr="00CD3118">
        <w:rPr>
          <w:rFonts w:ascii="Calibri Light" w:hAnsi="Calibri Light"/>
          <w:sz w:val="22"/>
          <w:szCs w:val="22"/>
        </w:rPr>
        <w:t xml:space="preserve">district </w:t>
      </w:r>
      <w:r w:rsidRPr="00CD3118">
        <w:rPr>
          <w:rFonts w:ascii="Calibri Light" w:hAnsi="Calibri Light"/>
          <w:sz w:val="22"/>
          <w:szCs w:val="22"/>
        </w:rPr>
        <w:t>has purchased a</w:t>
      </w:r>
      <w:r w:rsidR="00352730" w:rsidRPr="00CD3118">
        <w:rPr>
          <w:rFonts w:ascii="Calibri Light" w:hAnsi="Calibri Light"/>
          <w:sz w:val="22"/>
          <w:szCs w:val="22"/>
        </w:rPr>
        <w:t xml:space="preserve">n </w:t>
      </w:r>
      <w:r w:rsidR="00787EB6" w:rsidRPr="00CD3118">
        <w:rPr>
          <w:rFonts w:ascii="Calibri Light" w:hAnsi="Calibri Light"/>
          <w:sz w:val="22"/>
          <w:szCs w:val="22"/>
        </w:rPr>
        <w:t>A</w:t>
      </w:r>
      <w:r w:rsidRPr="00CD3118">
        <w:rPr>
          <w:rFonts w:ascii="Calibri Light" w:hAnsi="Calibri Light"/>
          <w:sz w:val="22"/>
          <w:szCs w:val="22"/>
        </w:rPr>
        <w:t xml:space="preserve">ccident </w:t>
      </w:r>
      <w:r w:rsidR="00787EB6" w:rsidRPr="00CD3118">
        <w:rPr>
          <w:rFonts w:ascii="Calibri Light" w:hAnsi="Calibri Light"/>
          <w:sz w:val="22"/>
          <w:szCs w:val="22"/>
        </w:rPr>
        <w:t>I</w:t>
      </w:r>
      <w:r w:rsidRPr="00CD3118">
        <w:rPr>
          <w:rFonts w:ascii="Calibri Light" w:hAnsi="Calibri Light"/>
          <w:sz w:val="22"/>
          <w:szCs w:val="22"/>
        </w:rPr>
        <w:t xml:space="preserve">nsurance plan </w:t>
      </w:r>
      <w:r w:rsidR="00352730" w:rsidRPr="00CD3118">
        <w:rPr>
          <w:rFonts w:ascii="Calibri Light" w:hAnsi="Calibri Light"/>
          <w:sz w:val="22"/>
          <w:szCs w:val="22"/>
        </w:rPr>
        <w:t>t</w:t>
      </w:r>
      <w:r w:rsidRPr="00CD3118">
        <w:rPr>
          <w:rFonts w:ascii="Calibri Light" w:hAnsi="Calibri Light"/>
          <w:sz w:val="22"/>
          <w:szCs w:val="22"/>
        </w:rPr>
        <w:t xml:space="preserve">o provide </w:t>
      </w:r>
      <w:r w:rsidR="006D43A5" w:rsidRPr="00CD3118">
        <w:rPr>
          <w:rFonts w:ascii="Calibri Light" w:hAnsi="Calibri Light"/>
          <w:sz w:val="22"/>
          <w:szCs w:val="22"/>
        </w:rPr>
        <w:t xml:space="preserve">coverage </w:t>
      </w:r>
      <w:r w:rsidRPr="00CD3118">
        <w:rPr>
          <w:rFonts w:ascii="Calibri Light" w:hAnsi="Calibri Light"/>
          <w:sz w:val="22"/>
          <w:szCs w:val="22"/>
        </w:rPr>
        <w:t xml:space="preserve">for </w:t>
      </w:r>
      <w:r w:rsidR="006D43A5" w:rsidRPr="00CD3118">
        <w:rPr>
          <w:rFonts w:ascii="Calibri Light" w:hAnsi="Calibri Light"/>
          <w:sz w:val="22"/>
          <w:szCs w:val="22"/>
        </w:rPr>
        <w:t xml:space="preserve">your child while participating in </w:t>
      </w:r>
      <w:r w:rsidR="00352730" w:rsidRPr="00CD3118">
        <w:rPr>
          <w:rFonts w:ascii="Calibri Light" w:hAnsi="Calibri Light"/>
          <w:sz w:val="22"/>
          <w:szCs w:val="22"/>
        </w:rPr>
        <w:t>Wake County Public School</w:t>
      </w:r>
      <w:r w:rsidR="006D43A5" w:rsidRPr="00CD3118">
        <w:rPr>
          <w:rFonts w:ascii="Calibri Light" w:hAnsi="Calibri Light"/>
          <w:sz w:val="22"/>
          <w:szCs w:val="22"/>
        </w:rPr>
        <w:t>s</w:t>
      </w:r>
      <w:r w:rsidR="00352730" w:rsidRPr="00CD3118">
        <w:rPr>
          <w:rFonts w:ascii="Calibri Light" w:hAnsi="Calibri Light"/>
          <w:sz w:val="22"/>
          <w:szCs w:val="22"/>
        </w:rPr>
        <w:t xml:space="preserve"> </w:t>
      </w:r>
      <w:r w:rsidR="006D43A5" w:rsidRPr="00CD3118">
        <w:rPr>
          <w:rFonts w:ascii="Calibri Light" w:hAnsi="Calibri Light"/>
          <w:sz w:val="22"/>
          <w:szCs w:val="22"/>
        </w:rPr>
        <w:t>S</w:t>
      </w:r>
      <w:r w:rsidRPr="00CD3118">
        <w:rPr>
          <w:rFonts w:ascii="Calibri Light" w:hAnsi="Calibri Light"/>
          <w:sz w:val="22"/>
          <w:szCs w:val="22"/>
        </w:rPr>
        <w:t>chool sponsored and supervised interscholastic athletic</w:t>
      </w:r>
      <w:r w:rsidR="006D43A5" w:rsidRPr="00CD3118">
        <w:rPr>
          <w:rFonts w:ascii="Calibri Light" w:hAnsi="Calibri Light"/>
          <w:sz w:val="22"/>
          <w:szCs w:val="22"/>
        </w:rPr>
        <w:t xml:space="preserve"> event </w:t>
      </w:r>
      <w:r w:rsidR="00045DBA" w:rsidRPr="00CD3118">
        <w:rPr>
          <w:rFonts w:ascii="Calibri Light" w:hAnsi="Calibri Light"/>
          <w:sz w:val="22"/>
          <w:szCs w:val="22"/>
        </w:rPr>
        <w:t xml:space="preserve">at the </w:t>
      </w:r>
      <w:r w:rsidR="00352730" w:rsidRPr="00CD3118">
        <w:rPr>
          <w:rFonts w:ascii="Calibri Light" w:hAnsi="Calibri Light"/>
          <w:sz w:val="22"/>
          <w:szCs w:val="22"/>
        </w:rPr>
        <w:t>M</w:t>
      </w:r>
      <w:r w:rsidR="00045DBA" w:rsidRPr="00CD3118">
        <w:rPr>
          <w:rFonts w:ascii="Calibri Light" w:hAnsi="Calibri Light"/>
          <w:sz w:val="22"/>
          <w:szCs w:val="22"/>
        </w:rPr>
        <w:t xml:space="preserve">iddle </w:t>
      </w:r>
      <w:r w:rsidR="00352730" w:rsidRPr="00CD3118">
        <w:rPr>
          <w:rFonts w:ascii="Calibri Light" w:hAnsi="Calibri Light"/>
          <w:sz w:val="22"/>
          <w:szCs w:val="22"/>
        </w:rPr>
        <w:t>S</w:t>
      </w:r>
      <w:r w:rsidR="00045DBA" w:rsidRPr="00CD3118">
        <w:rPr>
          <w:rFonts w:ascii="Calibri Light" w:hAnsi="Calibri Light"/>
          <w:sz w:val="22"/>
          <w:szCs w:val="22"/>
        </w:rPr>
        <w:t xml:space="preserve">chool and </w:t>
      </w:r>
      <w:r w:rsidR="00352730" w:rsidRPr="00CD3118">
        <w:rPr>
          <w:rFonts w:ascii="Calibri Light" w:hAnsi="Calibri Light"/>
          <w:sz w:val="22"/>
          <w:szCs w:val="22"/>
        </w:rPr>
        <w:t>H</w:t>
      </w:r>
      <w:r w:rsidR="00045DBA" w:rsidRPr="00CD3118">
        <w:rPr>
          <w:rFonts w:ascii="Calibri Light" w:hAnsi="Calibri Light"/>
          <w:sz w:val="22"/>
          <w:szCs w:val="22"/>
        </w:rPr>
        <w:t xml:space="preserve">igh </w:t>
      </w:r>
      <w:r w:rsidR="00352730" w:rsidRPr="00CD3118">
        <w:rPr>
          <w:rFonts w:ascii="Calibri Light" w:hAnsi="Calibri Light"/>
          <w:sz w:val="22"/>
          <w:szCs w:val="22"/>
        </w:rPr>
        <w:t>S</w:t>
      </w:r>
      <w:r w:rsidR="00045DBA" w:rsidRPr="00CD3118">
        <w:rPr>
          <w:rFonts w:ascii="Calibri Light" w:hAnsi="Calibri Light"/>
          <w:sz w:val="22"/>
          <w:szCs w:val="22"/>
        </w:rPr>
        <w:t>chool level</w:t>
      </w:r>
      <w:r w:rsidRPr="00CD3118">
        <w:rPr>
          <w:rFonts w:ascii="Calibri Light" w:hAnsi="Calibri Light"/>
          <w:sz w:val="22"/>
          <w:szCs w:val="22"/>
        </w:rPr>
        <w:t xml:space="preserve">.  This athletic </w:t>
      </w:r>
      <w:r w:rsidR="00352730" w:rsidRPr="00CD3118">
        <w:rPr>
          <w:rFonts w:ascii="Calibri Light" w:hAnsi="Calibri Light"/>
          <w:sz w:val="22"/>
          <w:szCs w:val="22"/>
        </w:rPr>
        <w:t xml:space="preserve">Accident Insurance </w:t>
      </w:r>
      <w:r w:rsidRPr="00CD3118">
        <w:rPr>
          <w:rFonts w:ascii="Calibri Light" w:hAnsi="Calibri Light"/>
          <w:sz w:val="22"/>
          <w:szCs w:val="22"/>
        </w:rPr>
        <w:t xml:space="preserve">is underwritten by </w:t>
      </w:r>
      <w:r w:rsidR="00045DBA" w:rsidRPr="00CD3118">
        <w:rPr>
          <w:rFonts w:ascii="Calibri Light" w:hAnsi="Calibri Light"/>
          <w:sz w:val="22"/>
          <w:szCs w:val="22"/>
        </w:rPr>
        <w:t xml:space="preserve">QBE </w:t>
      </w:r>
      <w:r w:rsidRPr="00CD3118">
        <w:rPr>
          <w:rFonts w:ascii="Calibri Light" w:hAnsi="Calibri Light"/>
          <w:sz w:val="22"/>
          <w:szCs w:val="22"/>
        </w:rPr>
        <w:t>Insurance</w:t>
      </w:r>
      <w:r w:rsidR="00B333C4" w:rsidRPr="00CD3118">
        <w:rPr>
          <w:rFonts w:ascii="Calibri Light" w:hAnsi="Calibri Light"/>
          <w:sz w:val="22"/>
          <w:szCs w:val="22"/>
        </w:rPr>
        <w:t xml:space="preserve"> Corporation</w:t>
      </w:r>
      <w:r w:rsidRPr="00CD3118">
        <w:rPr>
          <w:rFonts w:ascii="Calibri Light" w:hAnsi="Calibri Light"/>
          <w:sz w:val="22"/>
          <w:szCs w:val="22"/>
        </w:rPr>
        <w:t xml:space="preserve">, </w:t>
      </w:r>
      <w:r w:rsidR="00B333C4" w:rsidRPr="00CD3118">
        <w:rPr>
          <w:rFonts w:ascii="Calibri Light" w:hAnsi="Calibri Light"/>
          <w:sz w:val="22"/>
          <w:szCs w:val="22"/>
        </w:rPr>
        <w:t xml:space="preserve">rated </w:t>
      </w:r>
      <w:r w:rsidRPr="00CD3118">
        <w:rPr>
          <w:rFonts w:ascii="Calibri Light" w:hAnsi="Calibri Light"/>
          <w:sz w:val="22"/>
          <w:szCs w:val="22"/>
        </w:rPr>
        <w:t>"A</w:t>
      </w:r>
      <w:r w:rsidR="00045DBA" w:rsidRPr="00CD3118">
        <w:rPr>
          <w:rFonts w:ascii="Calibri Light" w:hAnsi="Calibri Light"/>
          <w:sz w:val="22"/>
          <w:szCs w:val="22"/>
        </w:rPr>
        <w:t xml:space="preserve"> Excellent</w:t>
      </w:r>
      <w:r w:rsidRPr="00CD3118">
        <w:rPr>
          <w:rFonts w:ascii="Calibri Light" w:hAnsi="Calibri Light"/>
          <w:sz w:val="22"/>
          <w:szCs w:val="22"/>
        </w:rPr>
        <w:t xml:space="preserve">" </w:t>
      </w:r>
      <w:r w:rsidR="00094197" w:rsidRPr="00CD3118">
        <w:rPr>
          <w:rFonts w:ascii="Calibri Light" w:hAnsi="Calibri Light"/>
          <w:sz w:val="22"/>
          <w:szCs w:val="22"/>
        </w:rPr>
        <w:t xml:space="preserve">by A.M. Best.  </w:t>
      </w:r>
      <w:r w:rsidR="00787EB6" w:rsidRPr="00CD3118">
        <w:rPr>
          <w:rFonts w:ascii="Calibri Light" w:hAnsi="Calibri Light"/>
          <w:sz w:val="22"/>
          <w:szCs w:val="22"/>
        </w:rPr>
        <w:t xml:space="preserve">The </w:t>
      </w:r>
      <w:r w:rsidR="00352730" w:rsidRPr="00CD3118">
        <w:rPr>
          <w:rFonts w:ascii="Calibri Light" w:hAnsi="Calibri Light"/>
          <w:sz w:val="22"/>
          <w:szCs w:val="22"/>
        </w:rPr>
        <w:t xml:space="preserve">Accident Insurance </w:t>
      </w:r>
      <w:r w:rsidR="00787EB6" w:rsidRPr="00CD3118">
        <w:rPr>
          <w:rFonts w:ascii="Calibri Light" w:hAnsi="Calibri Light"/>
          <w:sz w:val="22"/>
          <w:szCs w:val="22"/>
        </w:rPr>
        <w:t>is</w:t>
      </w:r>
      <w:r w:rsidRPr="00CD3118">
        <w:rPr>
          <w:rFonts w:ascii="Calibri Light" w:hAnsi="Calibri Light"/>
          <w:sz w:val="22"/>
          <w:szCs w:val="22"/>
        </w:rPr>
        <w:t xml:space="preserve"> serviced by The Young Group </w:t>
      </w:r>
      <w:r w:rsidR="00787EB6" w:rsidRPr="00CD3118">
        <w:rPr>
          <w:rFonts w:ascii="Calibri Light" w:hAnsi="Calibri Light"/>
          <w:sz w:val="22"/>
          <w:szCs w:val="22"/>
        </w:rPr>
        <w:t xml:space="preserve">with their main office </w:t>
      </w:r>
      <w:r w:rsidRPr="00CD3118">
        <w:rPr>
          <w:rFonts w:ascii="Calibri Light" w:hAnsi="Calibri Light"/>
          <w:sz w:val="22"/>
          <w:szCs w:val="22"/>
        </w:rPr>
        <w:t xml:space="preserve">located </w:t>
      </w:r>
      <w:r w:rsidR="00787EB6" w:rsidRPr="00CD3118">
        <w:rPr>
          <w:rFonts w:ascii="Calibri Light" w:hAnsi="Calibri Light"/>
          <w:sz w:val="22"/>
          <w:szCs w:val="22"/>
        </w:rPr>
        <w:t xml:space="preserve">here </w:t>
      </w:r>
      <w:r w:rsidRPr="00CD3118">
        <w:rPr>
          <w:rFonts w:ascii="Calibri Light" w:hAnsi="Calibri Light"/>
          <w:sz w:val="22"/>
          <w:szCs w:val="22"/>
        </w:rPr>
        <w:t xml:space="preserve">in </w:t>
      </w:r>
      <w:r w:rsidR="00787EB6" w:rsidRPr="00CD3118">
        <w:rPr>
          <w:rFonts w:ascii="Calibri Light" w:hAnsi="Calibri Light"/>
          <w:sz w:val="22"/>
          <w:szCs w:val="22"/>
        </w:rPr>
        <w:t xml:space="preserve">Wake County.   </w:t>
      </w:r>
    </w:p>
    <w:p w:rsidR="00787EB6" w:rsidRPr="00A25836" w:rsidRDefault="00787EB6" w:rsidP="00987E53">
      <w:pPr>
        <w:rPr>
          <w:rFonts w:ascii="Calibri Light" w:hAnsi="Calibri Light"/>
          <w:sz w:val="22"/>
          <w:szCs w:val="22"/>
        </w:rPr>
      </w:pPr>
    </w:p>
    <w:p w:rsidR="00987E53" w:rsidRPr="00A25836" w:rsidRDefault="00987E53" w:rsidP="00987E53">
      <w:pPr>
        <w:rPr>
          <w:rFonts w:ascii="Calibri Light" w:hAnsi="Calibri Light"/>
          <w:b/>
          <w:sz w:val="22"/>
          <w:szCs w:val="22"/>
        </w:rPr>
      </w:pPr>
      <w:r w:rsidRPr="00CD3118">
        <w:rPr>
          <w:rStyle w:val="Heading2Char"/>
          <w:rFonts w:ascii="Calibri Light" w:hAnsi="Calibri Light"/>
          <w:i w:val="0"/>
          <w:sz w:val="22"/>
          <w:szCs w:val="22"/>
          <w:u w:val="single"/>
        </w:rPr>
        <w:t>This Athletic Accident Insurance plan is a Limited Benefit Secondary Policy.</w:t>
      </w:r>
      <w:r w:rsidRPr="00CD3118">
        <w:rPr>
          <w:rFonts w:ascii="Calibri Light" w:hAnsi="Calibri Light"/>
          <w:b/>
          <w:sz w:val="22"/>
          <w:szCs w:val="22"/>
        </w:rPr>
        <w:t xml:space="preserve">  </w:t>
      </w:r>
      <w:r w:rsidRPr="00CD3118">
        <w:rPr>
          <w:rFonts w:ascii="Calibri Light" w:hAnsi="Calibri Light"/>
          <w:sz w:val="22"/>
          <w:szCs w:val="22"/>
        </w:rPr>
        <w:t xml:space="preserve">  This means </w:t>
      </w:r>
      <w:r w:rsidR="00455438" w:rsidRPr="00CD3118">
        <w:rPr>
          <w:rFonts w:ascii="Calibri Light" w:hAnsi="Calibri Light"/>
          <w:sz w:val="22"/>
          <w:szCs w:val="22"/>
        </w:rPr>
        <w:t xml:space="preserve">the policy </w:t>
      </w:r>
      <w:r w:rsidRPr="00CD3118">
        <w:rPr>
          <w:rFonts w:ascii="Calibri Light" w:hAnsi="Calibri Light"/>
          <w:sz w:val="22"/>
          <w:szCs w:val="22"/>
        </w:rPr>
        <w:t>has maximum limits on benefit categories and it pays after any Primary Insurance pays</w:t>
      </w:r>
      <w:r w:rsidR="00352730" w:rsidRPr="00CD3118">
        <w:rPr>
          <w:rFonts w:ascii="Calibri Light" w:hAnsi="Calibri Light"/>
          <w:sz w:val="22"/>
          <w:szCs w:val="22"/>
        </w:rPr>
        <w:t xml:space="preserve"> on an accidental injury</w:t>
      </w:r>
      <w:r w:rsidRPr="00CD3118">
        <w:rPr>
          <w:rFonts w:ascii="Calibri Light" w:hAnsi="Calibri Light"/>
          <w:sz w:val="22"/>
          <w:szCs w:val="22"/>
        </w:rPr>
        <w:t xml:space="preserve">.  Please review the attached list of Accident Only </w:t>
      </w:r>
      <w:r w:rsidR="00CD3118">
        <w:rPr>
          <w:rFonts w:ascii="Calibri Light" w:hAnsi="Calibri Light"/>
          <w:sz w:val="22"/>
          <w:szCs w:val="22"/>
        </w:rPr>
        <w:t xml:space="preserve">Insurance </w:t>
      </w:r>
      <w:r w:rsidRPr="00CD3118">
        <w:rPr>
          <w:rFonts w:ascii="Calibri Light" w:hAnsi="Calibri Light"/>
          <w:sz w:val="22"/>
          <w:szCs w:val="22"/>
        </w:rPr>
        <w:t xml:space="preserve">Benefits.  </w:t>
      </w:r>
      <w:r w:rsidRPr="00CD3118">
        <w:rPr>
          <w:rFonts w:ascii="Calibri Light" w:hAnsi="Calibri Light"/>
          <w:b/>
          <w:sz w:val="22"/>
          <w:szCs w:val="22"/>
        </w:rPr>
        <w:t xml:space="preserve">This plan may not pay 100% of the medical bills for an athletic injury or even the balance after your primary insurance pays. </w:t>
      </w:r>
      <w:r w:rsidRPr="00CD3118">
        <w:rPr>
          <w:rFonts w:ascii="Calibri Light" w:hAnsi="Calibri Light"/>
          <w:sz w:val="22"/>
          <w:szCs w:val="22"/>
        </w:rPr>
        <w:t xml:space="preserve"> </w:t>
      </w:r>
      <w:r w:rsidR="00787EB6" w:rsidRPr="00CD3118">
        <w:rPr>
          <w:rFonts w:ascii="Calibri Light" w:hAnsi="Calibri Light"/>
          <w:sz w:val="22"/>
          <w:szCs w:val="22"/>
        </w:rPr>
        <w:t xml:space="preserve">Please note </w:t>
      </w:r>
      <w:r w:rsidRPr="00CD3118">
        <w:rPr>
          <w:rFonts w:ascii="Calibri Light" w:hAnsi="Calibri Light"/>
          <w:sz w:val="22"/>
          <w:szCs w:val="22"/>
        </w:rPr>
        <w:t xml:space="preserve">the benefit limits within the policy.  </w:t>
      </w:r>
    </w:p>
    <w:p w:rsidR="00987E53" w:rsidRPr="00A25836" w:rsidRDefault="00987E53" w:rsidP="00987E53">
      <w:pPr>
        <w:rPr>
          <w:rFonts w:ascii="Calibri Light" w:hAnsi="Calibri Light"/>
          <w:sz w:val="22"/>
          <w:szCs w:val="22"/>
        </w:rPr>
      </w:pPr>
    </w:p>
    <w:p w:rsidR="00987E53" w:rsidRPr="00A25836" w:rsidRDefault="00987E53" w:rsidP="00987E53">
      <w:pPr>
        <w:rPr>
          <w:rFonts w:ascii="Calibri Light" w:hAnsi="Calibri Light"/>
          <w:b/>
          <w:sz w:val="22"/>
          <w:szCs w:val="22"/>
        </w:rPr>
      </w:pPr>
      <w:r w:rsidRPr="00CD3118">
        <w:rPr>
          <w:rStyle w:val="Heading2Char"/>
          <w:rFonts w:ascii="Calibri Light" w:hAnsi="Calibri Light"/>
          <w:i w:val="0"/>
          <w:sz w:val="22"/>
          <w:szCs w:val="22"/>
          <w:u w:val="single"/>
        </w:rPr>
        <w:t>Additional Coverage:</w:t>
      </w:r>
      <w:r w:rsidRPr="00CD3118">
        <w:rPr>
          <w:rFonts w:ascii="Calibri Light" w:hAnsi="Calibri Light"/>
          <w:sz w:val="22"/>
          <w:szCs w:val="22"/>
        </w:rPr>
        <w:t xml:space="preserve"> </w:t>
      </w:r>
      <w:r w:rsidRPr="00CD3118">
        <w:rPr>
          <w:rFonts w:ascii="Calibri Light" w:hAnsi="Calibri Light"/>
          <w:b/>
          <w:sz w:val="22"/>
          <w:szCs w:val="22"/>
        </w:rPr>
        <w:t xml:space="preserve"> </w:t>
      </w:r>
      <w:r w:rsidR="008455D1" w:rsidRPr="00CD3118">
        <w:rPr>
          <w:rFonts w:ascii="Calibri Light" w:hAnsi="Calibri Light"/>
          <w:b/>
          <w:sz w:val="22"/>
          <w:szCs w:val="22"/>
        </w:rPr>
        <w:t xml:space="preserve">You may wish to </w:t>
      </w:r>
      <w:r w:rsidRPr="00CD3118">
        <w:rPr>
          <w:rFonts w:ascii="Calibri Light" w:hAnsi="Calibri Light"/>
          <w:b/>
          <w:sz w:val="22"/>
          <w:szCs w:val="22"/>
        </w:rPr>
        <w:t>purchas</w:t>
      </w:r>
      <w:r w:rsidR="006D43A5" w:rsidRPr="00CD3118">
        <w:rPr>
          <w:rFonts w:ascii="Calibri Light" w:hAnsi="Calibri Light"/>
          <w:b/>
          <w:sz w:val="22"/>
          <w:szCs w:val="22"/>
        </w:rPr>
        <w:t>e</w:t>
      </w:r>
      <w:r w:rsidR="008455D1" w:rsidRPr="00CD3118">
        <w:rPr>
          <w:rFonts w:ascii="Calibri Light" w:hAnsi="Calibri Light"/>
          <w:b/>
          <w:sz w:val="22"/>
          <w:szCs w:val="22"/>
        </w:rPr>
        <w:t xml:space="preserve"> one of the following</w:t>
      </w:r>
      <w:r w:rsidR="006D43A5" w:rsidRPr="00CD3118">
        <w:rPr>
          <w:rFonts w:ascii="Calibri Light" w:hAnsi="Calibri Light"/>
          <w:b/>
          <w:sz w:val="22"/>
          <w:szCs w:val="22"/>
        </w:rPr>
        <w:t xml:space="preserve"> offered through your school</w:t>
      </w:r>
      <w:r w:rsidR="008455D1" w:rsidRPr="00CD3118">
        <w:rPr>
          <w:rFonts w:ascii="Calibri Light" w:hAnsi="Calibri Light"/>
          <w:b/>
          <w:sz w:val="22"/>
          <w:szCs w:val="22"/>
        </w:rPr>
        <w:t xml:space="preserve">:  </w:t>
      </w:r>
      <w:r w:rsidR="00045DBA" w:rsidRPr="00CD3118">
        <w:rPr>
          <w:rFonts w:ascii="Calibri Light" w:hAnsi="Calibri Light"/>
          <w:b/>
          <w:sz w:val="22"/>
          <w:szCs w:val="22"/>
        </w:rPr>
        <w:t>S</w:t>
      </w:r>
      <w:r w:rsidRPr="00CD3118">
        <w:rPr>
          <w:rFonts w:ascii="Calibri Light" w:hAnsi="Calibri Light"/>
          <w:b/>
          <w:sz w:val="22"/>
          <w:szCs w:val="22"/>
        </w:rPr>
        <w:t xml:space="preserve">chool </w:t>
      </w:r>
      <w:r w:rsidR="00045DBA" w:rsidRPr="00CD3118">
        <w:rPr>
          <w:rFonts w:ascii="Calibri Light" w:hAnsi="Calibri Light"/>
          <w:b/>
          <w:sz w:val="22"/>
          <w:szCs w:val="22"/>
        </w:rPr>
        <w:t>T</w:t>
      </w:r>
      <w:r w:rsidRPr="00CD3118">
        <w:rPr>
          <w:rFonts w:ascii="Calibri Light" w:hAnsi="Calibri Light"/>
          <w:b/>
          <w:sz w:val="22"/>
          <w:szCs w:val="22"/>
        </w:rPr>
        <w:t>ime</w:t>
      </w:r>
      <w:r w:rsidR="008455D1" w:rsidRPr="00CD3118">
        <w:rPr>
          <w:rFonts w:ascii="Calibri Light" w:hAnsi="Calibri Light"/>
          <w:b/>
          <w:sz w:val="22"/>
          <w:szCs w:val="22"/>
        </w:rPr>
        <w:t xml:space="preserve">, </w:t>
      </w:r>
      <w:r w:rsidRPr="00CD3118">
        <w:rPr>
          <w:rFonts w:ascii="Calibri Light" w:hAnsi="Calibri Light"/>
          <w:b/>
          <w:sz w:val="22"/>
          <w:szCs w:val="22"/>
        </w:rPr>
        <w:t xml:space="preserve">24 </w:t>
      </w:r>
      <w:r w:rsidR="00045DBA" w:rsidRPr="00CD3118">
        <w:rPr>
          <w:rFonts w:ascii="Calibri Light" w:hAnsi="Calibri Light"/>
          <w:b/>
          <w:sz w:val="22"/>
          <w:szCs w:val="22"/>
        </w:rPr>
        <w:t>H</w:t>
      </w:r>
      <w:r w:rsidRPr="00CD3118">
        <w:rPr>
          <w:rFonts w:ascii="Calibri Light" w:hAnsi="Calibri Light"/>
          <w:b/>
          <w:sz w:val="22"/>
          <w:szCs w:val="22"/>
        </w:rPr>
        <w:t xml:space="preserve">our </w:t>
      </w:r>
      <w:r w:rsidR="008455D1" w:rsidRPr="00CD3118">
        <w:rPr>
          <w:rFonts w:ascii="Calibri Light" w:hAnsi="Calibri Light"/>
          <w:b/>
          <w:sz w:val="22"/>
          <w:szCs w:val="22"/>
        </w:rPr>
        <w:t xml:space="preserve">or Tackle Football </w:t>
      </w:r>
      <w:r w:rsidRPr="00CD3118">
        <w:rPr>
          <w:rFonts w:ascii="Calibri Light" w:hAnsi="Calibri Light"/>
          <w:b/>
          <w:sz w:val="22"/>
          <w:szCs w:val="22"/>
        </w:rPr>
        <w:t>Accident Insurance</w:t>
      </w:r>
      <w:r w:rsidR="006D43A5" w:rsidRPr="00CD3118">
        <w:rPr>
          <w:rFonts w:ascii="Calibri Light" w:hAnsi="Calibri Light"/>
          <w:b/>
          <w:sz w:val="22"/>
          <w:szCs w:val="22"/>
        </w:rPr>
        <w:t xml:space="preserve">.  </w:t>
      </w:r>
      <w:r w:rsidRPr="00CD3118">
        <w:rPr>
          <w:rFonts w:ascii="Calibri Light" w:hAnsi="Calibri Light"/>
          <w:sz w:val="22"/>
          <w:szCs w:val="22"/>
        </w:rPr>
        <w:t>Th</w:t>
      </w:r>
      <w:r w:rsidR="008455D1" w:rsidRPr="00CD3118">
        <w:rPr>
          <w:rFonts w:ascii="Calibri Light" w:hAnsi="Calibri Light"/>
          <w:sz w:val="22"/>
          <w:szCs w:val="22"/>
        </w:rPr>
        <w:t xml:space="preserve">ese </w:t>
      </w:r>
      <w:r w:rsidR="006D43A5" w:rsidRPr="00CD3118">
        <w:rPr>
          <w:rFonts w:ascii="Calibri Light" w:hAnsi="Calibri Light"/>
          <w:sz w:val="22"/>
          <w:szCs w:val="22"/>
        </w:rPr>
        <w:t xml:space="preserve">insurance plans </w:t>
      </w:r>
      <w:r w:rsidR="008455D1" w:rsidRPr="00CD3118">
        <w:rPr>
          <w:rFonts w:ascii="Calibri Light" w:hAnsi="Calibri Light"/>
          <w:sz w:val="22"/>
          <w:szCs w:val="22"/>
        </w:rPr>
        <w:t xml:space="preserve">provide </w:t>
      </w:r>
      <w:r w:rsidR="00045DBA" w:rsidRPr="00CD3118">
        <w:rPr>
          <w:rFonts w:ascii="Calibri Light" w:hAnsi="Calibri Light"/>
          <w:sz w:val="22"/>
          <w:szCs w:val="22"/>
        </w:rPr>
        <w:t xml:space="preserve">Accident Insurance for your child </w:t>
      </w:r>
      <w:r w:rsidR="008455D1" w:rsidRPr="00CD3118">
        <w:rPr>
          <w:rFonts w:ascii="Calibri Light" w:hAnsi="Calibri Light"/>
          <w:sz w:val="22"/>
          <w:szCs w:val="22"/>
        </w:rPr>
        <w:t xml:space="preserve">and includes coverage while participating in school-sponsored </w:t>
      </w:r>
      <w:r w:rsidR="006D43A5" w:rsidRPr="00CD3118">
        <w:rPr>
          <w:rFonts w:ascii="Calibri Light" w:hAnsi="Calibri Light"/>
          <w:sz w:val="22"/>
          <w:szCs w:val="22"/>
        </w:rPr>
        <w:t xml:space="preserve">and supervised </w:t>
      </w:r>
      <w:r w:rsidR="00045DBA" w:rsidRPr="00CD3118">
        <w:rPr>
          <w:rFonts w:ascii="Calibri Light" w:hAnsi="Calibri Light"/>
          <w:sz w:val="22"/>
          <w:szCs w:val="22"/>
        </w:rPr>
        <w:t>interscholastic athletics</w:t>
      </w:r>
      <w:r w:rsidR="008455D1" w:rsidRPr="00CD3118">
        <w:rPr>
          <w:rFonts w:ascii="Calibri Light" w:hAnsi="Calibri Light"/>
          <w:sz w:val="22"/>
          <w:szCs w:val="22"/>
        </w:rPr>
        <w:t xml:space="preserve">.  </w:t>
      </w:r>
      <w:r w:rsidR="00045DBA" w:rsidRPr="00CD3118">
        <w:rPr>
          <w:rFonts w:ascii="Calibri Light" w:hAnsi="Calibri Light"/>
          <w:sz w:val="22"/>
          <w:szCs w:val="22"/>
        </w:rPr>
        <w:t>Y</w:t>
      </w:r>
      <w:r w:rsidRPr="00CD3118">
        <w:rPr>
          <w:rFonts w:ascii="Calibri Light" w:hAnsi="Calibri Light"/>
          <w:sz w:val="22"/>
          <w:szCs w:val="22"/>
        </w:rPr>
        <w:t xml:space="preserve">ou may purchase the </w:t>
      </w:r>
      <w:r w:rsidR="00352730" w:rsidRPr="00CD3118">
        <w:rPr>
          <w:rFonts w:ascii="Calibri Light" w:hAnsi="Calibri Light"/>
          <w:sz w:val="22"/>
          <w:szCs w:val="22"/>
        </w:rPr>
        <w:t>S</w:t>
      </w:r>
      <w:r w:rsidRPr="00CD3118">
        <w:rPr>
          <w:rFonts w:ascii="Calibri Light" w:hAnsi="Calibri Light"/>
          <w:sz w:val="22"/>
          <w:szCs w:val="22"/>
        </w:rPr>
        <w:t xml:space="preserve">tudent </w:t>
      </w:r>
      <w:r w:rsidR="00352730" w:rsidRPr="00CD3118">
        <w:rPr>
          <w:rFonts w:ascii="Calibri Light" w:hAnsi="Calibri Light"/>
          <w:sz w:val="22"/>
          <w:szCs w:val="22"/>
        </w:rPr>
        <w:t>Accident I</w:t>
      </w:r>
      <w:r w:rsidRPr="00CD3118">
        <w:rPr>
          <w:rFonts w:ascii="Calibri Light" w:hAnsi="Calibri Light"/>
          <w:sz w:val="22"/>
          <w:szCs w:val="22"/>
        </w:rPr>
        <w:t>nsurance online at www.</w:t>
      </w:r>
      <w:r w:rsidR="00045DBA" w:rsidRPr="00CD3118">
        <w:rPr>
          <w:rFonts w:ascii="Calibri Light" w:hAnsi="Calibri Light"/>
          <w:sz w:val="22"/>
          <w:szCs w:val="22"/>
        </w:rPr>
        <w:t>k12studentinsurance.com</w:t>
      </w:r>
      <w:r w:rsidR="00CD3118">
        <w:rPr>
          <w:rFonts w:ascii="Calibri Light" w:hAnsi="Calibri Light"/>
          <w:sz w:val="22"/>
          <w:szCs w:val="22"/>
        </w:rPr>
        <w:t xml:space="preserve"> or obtain a</w:t>
      </w:r>
      <w:r w:rsidR="008455D1" w:rsidRPr="00CD3118">
        <w:rPr>
          <w:rFonts w:ascii="Calibri Light" w:hAnsi="Calibri Light"/>
          <w:sz w:val="22"/>
          <w:szCs w:val="22"/>
        </w:rPr>
        <w:t>n application by emailing us at:  info@younggroup.biz</w:t>
      </w:r>
      <w:r w:rsidR="00CD3118">
        <w:rPr>
          <w:rFonts w:ascii="Calibri Light" w:hAnsi="Calibri Light"/>
          <w:sz w:val="22"/>
          <w:szCs w:val="22"/>
        </w:rPr>
        <w:t xml:space="preserve"> or calling us at 919-846-9798.  </w:t>
      </w:r>
      <w:r w:rsidR="008455D1" w:rsidRPr="00CD3118">
        <w:rPr>
          <w:rFonts w:ascii="Calibri Light" w:hAnsi="Calibri Light"/>
          <w:sz w:val="22"/>
          <w:szCs w:val="22"/>
        </w:rPr>
        <w:t xml:space="preserve">  </w:t>
      </w:r>
      <w:r w:rsidR="00787EB6" w:rsidRPr="00CD3118">
        <w:rPr>
          <w:rFonts w:ascii="Calibri Light" w:hAnsi="Calibri Light"/>
          <w:sz w:val="22"/>
          <w:szCs w:val="22"/>
        </w:rPr>
        <w:t xml:space="preserve"> </w:t>
      </w:r>
      <w:r w:rsidRPr="00CD3118">
        <w:rPr>
          <w:rFonts w:ascii="Calibri Light" w:hAnsi="Calibri Light"/>
          <w:sz w:val="22"/>
          <w:szCs w:val="22"/>
        </w:rPr>
        <w:t xml:space="preserve">  </w:t>
      </w:r>
    </w:p>
    <w:p w:rsidR="00987E53" w:rsidRPr="00A25836" w:rsidRDefault="00987E53" w:rsidP="00987E53">
      <w:pPr>
        <w:pStyle w:val="Heading2"/>
        <w:rPr>
          <w:rFonts w:ascii="Calibri Light" w:hAnsi="Calibri Light"/>
          <w:i w:val="0"/>
          <w:sz w:val="22"/>
          <w:szCs w:val="22"/>
          <w:u w:val="single"/>
        </w:rPr>
      </w:pPr>
      <w:r w:rsidRPr="00A25836">
        <w:rPr>
          <w:rFonts w:ascii="Calibri Light" w:hAnsi="Calibri Light"/>
          <w:i w:val="0"/>
          <w:sz w:val="22"/>
          <w:szCs w:val="22"/>
          <w:u w:val="single"/>
        </w:rPr>
        <w:t>How to File a Claim for an Athletic Injury:</w:t>
      </w:r>
    </w:p>
    <w:p w:rsidR="00987E53" w:rsidRPr="00A25836" w:rsidRDefault="00987E53" w:rsidP="00987E53">
      <w:pPr>
        <w:rPr>
          <w:rFonts w:ascii="Calibri Light" w:hAnsi="Calibri Light"/>
          <w:sz w:val="22"/>
          <w:szCs w:val="22"/>
        </w:rPr>
      </w:pPr>
      <w:r w:rsidRPr="00CD3118">
        <w:rPr>
          <w:rFonts w:ascii="Calibri Light" w:hAnsi="Calibri Light"/>
          <w:sz w:val="22"/>
          <w:szCs w:val="22"/>
        </w:rPr>
        <w:t xml:space="preserve">1.  </w:t>
      </w:r>
      <w:r w:rsidR="00CD3118">
        <w:rPr>
          <w:rFonts w:ascii="Calibri Light" w:hAnsi="Calibri Light"/>
          <w:sz w:val="22"/>
          <w:szCs w:val="22"/>
        </w:rPr>
        <w:t xml:space="preserve">An injured </w:t>
      </w:r>
      <w:r w:rsidRPr="00CD3118">
        <w:rPr>
          <w:rFonts w:ascii="Calibri Light" w:hAnsi="Calibri Light"/>
          <w:sz w:val="22"/>
          <w:szCs w:val="22"/>
        </w:rPr>
        <w:t xml:space="preserve">student should seek treatment from a licensed medical provider within </w:t>
      </w:r>
      <w:r w:rsidRPr="00CD3118">
        <w:rPr>
          <w:rFonts w:ascii="Calibri Light" w:hAnsi="Calibri Light"/>
          <w:b/>
          <w:sz w:val="22"/>
          <w:szCs w:val="22"/>
        </w:rPr>
        <w:t>60 days</w:t>
      </w:r>
      <w:r w:rsidRPr="00CD3118">
        <w:rPr>
          <w:rFonts w:ascii="Calibri Light" w:hAnsi="Calibri Light"/>
          <w:sz w:val="22"/>
          <w:szCs w:val="22"/>
        </w:rPr>
        <w:t xml:space="preserve"> of an injury.</w:t>
      </w:r>
    </w:p>
    <w:p w:rsidR="00987E53" w:rsidRPr="00A25836" w:rsidRDefault="00987E53" w:rsidP="00987E53">
      <w:pPr>
        <w:rPr>
          <w:rFonts w:ascii="Calibri Light" w:hAnsi="Calibri Light"/>
          <w:sz w:val="22"/>
          <w:szCs w:val="22"/>
        </w:rPr>
      </w:pPr>
      <w:r w:rsidRPr="00CD3118">
        <w:rPr>
          <w:rFonts w:ascii="Calibri Light" w:hAnsi="Calibri Light"/>
          <w:sz w:val="22"/>
          <w:szCs w:val="22"/>
        </w:rPr>
        <w:t xml:space="preserve">2.  Obtain an accident claim form from </w:t>
      </w:r>
      <w:r w:rsidR="00352730" w:rsidRPr="00CD3118">
        <w:rPr>
          <w:rFonts w:ascii="Calibri Light" w:hAnsi="Calibri Light"/>
          <w:sz w:val="22"/>
          <w:szCs w:val="22"/>
        </w:rPr>
        <w:t xml:space="preserve">your </w:t>
      </w:r>
      <w:r w:rsidRPr="00CD3118">
        <w:rPr>
          <w:rFonts w:ascii="Calibri Light" w:hAnsi="Calibri Light"/>
          <w:sz w:val="22"/>
          <w:szCs w:val="22"/>
        </w:rPr>
        <w:t xml:space="preserve">school </w:t>
      </w:r>
      <w:r w:rsidR="00352730" w:rsidRPr="00CD3118">
        <w:rPr>
          <w:rFonts w:ascii="Calibri Light" w:hAnsi="Calibri Light"/>
          <w:sz w:val="22"/>
          <w:szCs w:val="22"/>
        </w:rPr>
        <w:t xml:space="preserve">or district website </w:t>
      </w:r>
      <w:r w:rsidRPr="00CD3118">
        <w:rPr>
          <w:rFonts w:ascii="Calibri Light" w:hAnsi="Calibri Light"/>
          <w:sz w:val="22"/>
          <w:szCs w:val="22"/>
        </w:rPr>
        <w:t xml:space="preserve">or download a claim form from </w:t>
      </w:r>
      <w:r w:rsidR="00CD3118">
        <w:rPr>
          <w:rFonts w:ascii="Calibri Light" w:hAnsi="Calibri Light"/>
          <w:sz w:val="22"/>
          <w:szCs w:val="22"/>
        </w:rPr>
        <w:t xml:space="preserve">our </w:t>
      </w:r>
      <w:r w:rsidR="006D43A5" w:rsidRPr="00CD3118">
        <w:rPr>
          <w:rFonts w:ascii="Calibri Light" w:hAnsi="Calibri Light"/>
          <w:sz w:val="22"/>
          <w:szCs w:val="22"/>
        </w:rPr>
        <w:t>claims administrator</w:t>
      </w:r>
      <w:r w:rsidR="00CD3118">
        <w:rPr>
          <w:rFonts w:ascii="Calibri Light" w:hAnsi="Calibri Light"/>
          <w:sz w:val="22"/>
          <w:szCs w:val="22"/>
        </w:rPr>
        <w:t>'</w:t>
      </w:r>
      <w:r w:rsidR="006D43A5" w:rsidRPr="00CD3118">
        <w:rPr>
          <w:rFonts w:ascii="Calibri Light" w:hAnsi="Calibri Light"/>
          <w:sz w:val="22"/>
          <w:szCs w:val="22"/>
        </w:rPr>
        <w:t xml:space="preserve">s website:  www.k12studentinsurance.com.  </w:t>
      </w:r>
      <w:r w:rsidRPr="00CD3118">
        <w:rPr>
          <w:rFonts w:ascii="Calibri Light" w:hAnsi="Calibri Light"/>
          <w:sz w:val="22"/>
          <w:szCs w:val="22"/>
        </w:rPr>
        <w:t>Print o</w:t>
      </w:r>
      <w:r w:rsidR="00352730" w:rsidRPr="00CD3118">
        <w:rPr>
          <w:rFonts w:ascii="Calibri Light" w:hAnsi="Calibri Light"/>
          <w:sz w:val="22"/>
          <w:szCs w:val="22"/>
        </w:rPr>
        <w:t xml:space="preserve">ff </w:t>
      </w:r>
      <w:r w:rsidRPr="00CD3118">
        <w:rPr>
          <w:rFonts w:ascii="Calibri Light" w:hAnsi="Calibri Light"/>
          <w:sz w:val="22"/>
          <w:szCs w:val="22"/>
        </w:rPr>
        <w:t xml:space="preserve">the claim form and the instruction page. </w:t>
      </w:r>
      <w:r w:rsidRPr="00CD3118">
        <w:rPr>
          <w:rFonts w:ascii="Calibri Light" w:hAnsi="Calibri Light"/>
          <w:b/>
          <w:sz w:val="22"/>
          <w:szCs w:val="22"/>
        </w:rPr>
        <w:t xml:space="preserve">The claim </w:t>
      </w:r>
      <w:r w:rsidRPr="00CD3118">
        <w:rPr>
          <w:rFonts w:ascii="Calibri Light" w:hAnsi="Calibri Light"/>
          <w:b/>
          <w:sz w:val="22"/>
          <w:szCs w:val="22"/>
          <w:u w:val="single"/>
        </w:rPr>
        <w:t>cannot</w:t>
      </w:r>
      <w:r w:rsidRPr="00CD3118">
        <w:rPr>
          <w:rFonts w:ascii="Calibri Light" w:hAnsi="Calibri Light"/>
          <w:b/>
          <w:sz w:val="22"/>
          <w:szCs w:val="22"/>
        </w:rPr>
        <w:t xml:space="preserve"> be processed without a </w:t>
      </w:r>
      <w:r w:rsidR="005132B7" w:rsidRPr="00CD3118">
        <w:rPr>
          <w:rFonts w:ascii="Calibri Light" w:hAnsi="Calibri Light"/>
          <w:b/>
          <w:sz w:val="22"/>
          <w:szCs w:val="22"/>
        </w:rPr>
        <w:t>full</w:t>
      </w:r>
      <w:r w:rsidR="00CD3118">
        <w:rPr>
          <w:rFonts w:ascii="Calibri Light" w:hAnsi="Calibri Light"/>
          <w:b/>
          <w:sz w:val="22"/>
          <w:szCs w:val="22"/>
        </w:rPr>
        <w:t>y</w:t>
      </w:r>
      <w:r w:rsidR="005132B7" w:rsidRPr="00CD3118">
        <w:rPr>
          <w:rFonts w:ascii="Calibri Light" w:hAnsi="Calibri Light"/>
          <w:b/>
          <w:sz w:val="22"/>
          <w:szCs w:val="22"/>
        </w:rPr>
        <w:t xml:space="preserve"> completed </w:t>
      </w:r>
      <w:r w:rsidRPr="00CD3118">
        <w:rPr>
          <w:rFonts w:ascii="Calibri Light" w:hAnsi="Calibri Light"/>
          <w:b/>
          <w:sz w:val="22"/>
          <w:szCs w:val="22"/>
        </w:rPr>
        <w:t xml:space="preserve">claim form.  </w:t>
      </w:r>
    </w:p>
    <w:p w:rsidR="00987E53" w:rsidRPr="00A25836" w:rsidRDefault="00987E53" w:rsidP="00987E53">
      <w:pPr>
        <w:rPr>
          <w:rFonts w:ascii="Calibri Light" w:hAnsi="Calibri Light"/>
          <w:b/>
          <w:sz w:val="22"/>
          <w:szCs w:val="22"/>
        </w:rPr>
      </w:pPr>
      <w:r w:rsidRPr="00CD3118">
        <w:rPr>
          <w:rFonts w:ascii="Calibri Light" w:hAnsi="Calibri Light"/>
          <w:sz w:val="22"/>
          <w:szCs w:val="22"/>
        </w:rPr>
        <w:t>3.  Follow the instructions included with the claim form. Fill in all the information on the claim form</w:t>
      </w:r>
      <w:r w:rsidR="006D43A5" w:rsidRPr="00CD3118">
        <w:rPr>
          <w:rFonts w:ascii="Calibri Light" w:hAnsi="Calibri Light"/>
          <w:sz w:val="22"/>
          <w:szCs w:val="22"/>
        </w:rPr>
        <w:t xml:space="preserve">, sign it and have a school official sign it if they witnessed the accident.  </w:t>
      </w:r>
      <w:r w:rsidRPr="00CD3118">
        <w:rPr>
          <w:rFonts w:ascii="Calibri Light" w:hAnsi="Calibri Light"/>
          <w:sz w:val="22"/>
          <w:szCs w:val="22"/>
        </w:rPr>
        <w:t xml:space="preserve">Send the claim form and itemized bills </w:t>
      </w:r>
      <w:r w:rsidR="006D43A5" w:rsidRPr="00CD3118">
        <w:rPr>
          <w:rFonts w:ascii="Calibri Light" w:hAnsi="Calibri Light"/>
          <w:sz w:val="22"/>
          <w:szCs w:val="22"/>
        </w:rPr>
        <w:t>within 90 days of the</w:t>
      </w:r>
      <w:r w:rsidR="00400C68">
        <w:rPr>
          <w:rFonts w:ascii="Calibri Light" w:hAnsi="Calibri Light"/>
          <w:sz w:val="22"/>
          <w:szCs w:val="22"/>
        </w:rPr>
        <w:t xml:space="preserve"> date of an</w:t>
      </w:r>
      <w:r w:rsidR="006D43A5" w:rsidRPr="00CD3118">
        <w:rPr>
          <w:rFonts w:ascii="Calibri Light" w:hAnsi="Calibri Light"/>
          <w:sz w:val="22"/>
          <w:szCs w:val="22"/>
        </w:rPr>
        <w:t xml:space="preserve"> accident </w:t>
      </w:r>
      <w:r w:rsidRPr="00CD3118">
        <w:rPr>
          <w:rFonts w:ascii="Calibri Light" w:hAnsi="Calibri Light"/>
          <w:sz w:val="22"/>
          <w:szCs w:val="22"/>
        </w:rPr>
        <w:t xml:space="preserve">to the claims address </w:t>
      </w:r>
      <w:r w:rsidR="00400C68">
        <w:rPr>
          <w:rFonts w:ascii="Calibri Light" w:hAnsi="Calibri Light"/>
          <w:sz w:val="22"/>
          <w:szCs w:val="22"/>
        </w:rPr>
        <w:t xml:space="preserve">located </w:t>
      </w:r>
      <w:r w:rsidRPr="00CD3118">
        <w:rPr>
          <w:rFonts w:ascii="Calibri Light" w:hAnsi="Calibri Light"/>
          <w:sz w:val="22"/>
          <w:szCs w:val="22"/>
        </w:rPr>
        <w:t>at the top</w:t>
      </w:r>
      <w:r w:rsidR="00094197" w:rsidRPr="00CD3118">
        <w:rPr>
          <w:rFonts w:ascii="Calibri Light" w:hAnsi="Calibri Light"/>
          <w:sz w:val="22"/>
          <w:szCs w:val="22"/>
        </w:rPr>
        <w:t xml:space="preserve"> of the claim form.  </w:t>
      </w:r>
    </w:p>
    <w:p w:rsidR="005132B7" w:rsidRPr="00A25836" w:rsidRDefault="00987E53" w:rsidP="00987E53">
      <w:pPr>
        <w:rPr>
          <w:rFonts w:ascii="Calibri Light" w:hAnsi="Calibri Light"/>
          <w:sz w:val="22"/>
          <w:szCs w:val="22"/>
        </w:rPr>
      </w:pPr>
      <w:r w:rsidRPr="00CD3118">
        <w:rPr>
          <w:rFonts w:ascii="Calibri Light" w:hAnsi="Calibri Light"/>
          <w:sz w:val="22"/>
          <w:szCs w:val="22"/>
        </w:rPr>
        <w:t>4.  Send Itemized Bills (Forms UB</w:t>
      </w:r>
      <w:r w:rsidR="005132B7" w:rsidRPr="00CD3118">
        <w:rPr>
          <w:rFonts w:ascii="Calibri Light" w:hAnsi="Calibri Light"/>
          <w:sz w:val="22"/>
          <w:szCs w:val="22"/>
        </w:rPr>
        <w:t>-</w:t>
      </w:r>
      <w:r w:rsidRPr="00CD3118">
        <w:rPr>
          <w:rFonts w:ascii="Calibri Light" w:hAnsi="Calibri Light"/>
          <w:sz w:val="22"/>
          <w:szCs w:val="22"/>
        </w:rPr>
        <w:t>04, UB</w:t>
      </w:r>
      <w:r w:rsidR="005132B7" w:rsidRPr="00CD3118">
        <w:rPr>
          <w:rFonts w:ascii="Calibri Light" w:hAnsi="Calibri Light"/>
          <w:sz w:val="22"/>
          <w:szCs w:val="22"/>
        </w:rPr>
        <w:t>-</w:t>
      </w:r>
      <w:r w:rsidRPr="00CD3118">
        <w:rPr>
          <w:rFonts w:ascii="Calibri Light" w:hAnsi="Calibri Light"/>
          <w:sz w:val="22"/>
          <w:szCs w:val="22"/>
        </w:rPr>
        <w:t>92 or</w:t>
      </w:r>
      <w:r w:rsidR="005132B7" w:rsidRPr="00CD3118">
        <w:rPr>
          <w:rFonts w:ascii="Calibri Light" w:hAnsi="Calibri Light"/>
          <w:sz w:val="22"/>
          <w:szCs w:val="22"/>
        </w:rPr>
        <w:t xml:space="preserve"> CMS 1</w:t>
      </w:r>
      <w:r w:rsidRPr="00CD3118">
        <w:rPr>
          <w:rFonts w:ascii="Calibri Light" w:hAnsi="Calibri Light"/>
          <w:sz w:val="22"/>
          <w:szCs w:val="22"/>
        </w:rPr>
        <w:t xml:space="preserve">500) </w:t>
      </w:r>
      <w:r w:rsidR="006D43A5" w:rsidRPr="00CD3118">
        <w:rPr>
          <w:rFonts w:ascii="Calibri Light" w:hAnsi="Calibri Light"/>
          <w:sz w:val="22"/>
          <w:szCs w:val="22"/>
        </w:rPr>
        <w:t xml:space="preserve">that have the </w:t>
      </w:r>
      <w:r w:rsidRPr="00CD3118">
        <w:rPr>
          <w:rFonts w:ascii="Calibri Light" w:hAnsi="Calibri Light"/>
          <w:sz w:val="22"/>
          <w:szCs w:val="22"/>
        </w:rPr>
        <w:t>CPT</w:t>
      </w:r>
      <w:r w:rsidR="006D43A5" w:rsidRPr="00CD3118">
        <w:rPr>
          <w:rFonts w:ascii="Calibri Light" w:hAnsi="Calibri Light"/>
          <w:sz w:val="22"/>
          <w:szCs w:val="22"/>
        </w:rPr>
        <w:t xml:space="preserve"> or </w:t>
      </w:r>
      <w:r w:rsidRPr="00CD3118">
        <w:rPr>
          <w:rFonts w:ascii="Calibri Light" w:hAnsi="Calibri Light"/>
          <w:sz w:val="22"/>
          <w:szCs w:val="22"/>
        </w:rPr>
        <w:t xml:space="preserve">Diagnostic Codes from each </w:t>
      </w:r>
      <w:r w:rsidR="006D43A5" w:rsidRPr="00CD3118">
        <w:rPr>
          <w:rFonts w:ascii="Calibri Light" w:hAnsi="Calibri Light"/>
          <w:sz w:val="22"/>
          <w:szCs w:val="22"/>
        </w:rPr>
        <w:t xml:space="preserve">medical </w:t>
      </w:r>
      <w:r w:rsidRPr="00CD3118">
        <w:rPr>
          <w:rFonts w:ascii="Calibri Light" w:hAnsi="Calibri Light"/>
          <w:sz w:val="22"/>
          <w:szCs w:val="22"/>
        </w:rPr>
        <w:t>provider</w:t>
      </w:r>
      <w:r w:rsidR="00400C68">
        <w:rPr>
          <w:rFonts w:ascii="Calibri Light" w:hAnsi="Calibri Light"/>
          <w:sz w:val="22"/>
          <w:szCs w:val="22"/>
        </w:rPr>
        <w:t xml:space="preserve"> included</w:t>
      </w:r>
      <w:r w:rsidRPr="00CD3118">
        <w:rPr>
          <w:rFonts w:ascii="Calibri Light" w:hAnsi="Calibri Light"/>
          <w:sz w:val="22"/>
          <w:szCs w:val="22"/>
        </w:rPr>
        <w:t xml:space="preserve">.  CPT </w:t>
      </w:r>
      <w:r w:rsidR="006D43A5" w:rsidRPr="00CD3118">
        <w:rPr>
          <w:rFonts w:ascii="Calibri Light" w:hAnsi="Calibri Light"/>
          <w:sz w:val="22"/>
          <w:szCs w:val="22"/>
        </w:rPr>
        <w:t xml:space="preserve">or Diagnostic </w:t>
      </w:r>
      <w:r w:rsidRPr="00CD3118">
        <w:rPr>
          <w:rFonts w:ascii="Calibri Light" w:hAnsi="Calibri Light"/>
          <w:sz w:val="22"/>
          <w:szCs w:val="22"/>
        </w:rPr>
        <w:t>codes are required for processing</w:t>
      </w:r>
      <w:r w:rsidR="005132B7" w:rsidRPr="00CD3118">
        <w:rPr>
          <w:rFonts w:ascii="Calibri Light" w:hAnsi="Calibri Light"/>
          <w:sz w:val="22"/>
          <w:szCs w:val="22"/>
        </w:rPr>
        <w:t xml:space="preserve"> a claim.  </w:t>
      </w:r>
    </w:p>
    <w:p w:rsidR="00987E53" w:rsidRPr="00A25836" w:rsidRDefault="00987E53" w:rsidP="00987E53">
      <w:pPr>
        <w:rPr>
          <w:rFonts w:ascii="Calibri Light" w:hAnsi="Calibri Light"/>
          <w:b/>
          <w:sz w:val="22"/>
          <w:szCs w:val="22"/>
        </w:rPr>
      </w:pPr>
      <w:r w:rsidRPr="00CD3118">
        <w:rPr>
          <w:rFonts w:ascii="Calibri Light" w:hAnsi="Calibri Light"/>
          <w:sz w:val="22"/>
          <w:szCs w:val="22"/>
        </w:rPr>
        <w:t xml:space="preserve">5.  If you have other applicable </w:t>
      </w:r>
      <w:r w:rsidR="00094197" w:rsidRPr="00CD3118">
        <w:rPr>
          <w:rFonts w:ascii="Calibri Light" w:hAnsi="Calibri Light"/>
          <w:sz w:val="22"/>
          <w:szCs w:val="22"/>
        </w:rPr>
        <w:t xml:space="preserve">medical </w:t>
      </w:r>
      <w:r w:rsidRPr="00CD3118">
        <w:rPr>
          <w:rFonts w:ascii="Calibri Light" w:hAnsi="Calibri Light"/>
          <w:sz w:val="22"/>
          <w:szCs w:val="22"/>
        </w:rPr>
        <w:t>insurance you must also file with that company.  When you receive</w:t>
      </w:r>
      <w:r w:rsidR="005132B7" w:rsidRPr="00CD3118">
        <w:rPr>
          <w:rFonts w:ascii="Calibri Light" w:hAnsi="Calibri Light"/>
          <w:sz w:val="22"/>
          <w:szCs w:val="22"/>
        </w:rPr>
        <w:t xml:space="preserve"> your</w:t>
      </w:r>
      <w:r w:rsidRPr="00CD3118">
        <w:rPr>
          <w:rFonts w:ascii="Calibri Light" w:hAnsi="Calibri Light"/>
          <w:sz w:val="22"/>
          <w:szCs w:val="22"/>
        </w:rPr>
        <w:t xml:space="preserve"> Explanations of Benefits (EOB's) from your Primary Insurance, forward these to</w:t>
      </w:r>
      <w:r w:rsidR="005132B7" w:rsidRPr="00CD3118">
        <w:rPr>
          <w:rFonts w:ascii="Calibri Light" w:hAnsi="Calibri Light"/>
          <w:sz w:val="22"/>
          <w:szCs w:val="22"/>
        </w:rPr>
        <w:t xml:space="preserve"> the</w:t>
      </w:r>
      <w:r w:rsidRPr="00CD3118">
        <w:rPr>
          <w:rFonts w:ascii="Calibri Light" w:hAnsi="Calibri Light"/>
          <w:sz w:val="22"/>
          <w:szCs w:val="22"/>
        </w:rPr>
        <w:t xml:space="preserve"> </w:t>
      </w:r>
      <w:r w:rsidR="005132B7" w:rsidRPr="00CD3118">
        <w:rPr>
          <w:rFonts w:ascii="Calibri Light" w:hAnsi="Calibri Light"/>
          <w:sz w:val="22"/>
          <w:szCs w:val="22"/>
        </w:rPr>
        <w:t>claims office</w:t>
      </w:r>
      <w:r w:rsidR="00094197" w:rsidRPr="00CD3118">
        <w:rPr>
          <w:rFonts w:ascii="Calibri Light" w:hAnsi="Calibri Light"/>
          <w:sz w:val="22"/>
          <w:szCs w:val="22"/>
        </w:rPr>
        <w:t xml:space="preserve"> listed at the top of the claim form</w:t>
      </w:r>
      <w:r w:rsidR="005132B7" w:rsidRPr="00CD3118">
        <w:rPr>
          <w:rFonts w:ascii="Calibri Light" w:hAnsi="Calibri Light"/>
          <w:sz w:val="22"/>
          <w:szCs w:val="22"/>
        </w:rPr>
        <w:t xml:space="preserve">.  </w:t>
      </w:r>
      <w:r w:rsidRPr="00CD3118">
        <w:rPr>
          <w:rFonts w:ascii="Calibri Light" w:hAnsi="Calibri Light"/>
          <w:sz w:val="22"/>
          <w:szCs w:val="22"/>
        </w:rPr>
        <w:t xml:space="preserve"> </w:t>
      </w:r>
      <w:r w:rsidR="005132B7" w:rsidRPr="00CD3118">
        <w:rPr>
          <w:rFonts w:ascii="Calibri Light" w:hAnsi="Calibri Light"/>
          <w:b/>
          <w:sz w:val="22"/>
          <w:szCs w:val="22"/>
        </w:rPr>
        <w:t xml:space="preserve">Be sure to </w:t>
      </w:r>
      <w:r w:rsidRPr="00CD3118">
        <w:rPr>
          <w:rFonts w:ascii="Calibri Light" w:hAnsi="Calibri Light"/>
          <w:b/>
          <w:sz w:val="22"/>
          <w:szCs w:val="22"/>
          <w:u w:val="single"/>
        </w:rPr>
        <w:t>K</w:t>
      </w:r>
      <w:r w:rsidR="006D43A5" w:rsidRPr="00CD3118">
        <w:rPr>
          <w:rFonts w:ascii="Calibri Light" w:hAnsi="Calibri Light"/>
          <w:b/>
          <w:sz w:val="22"/>
          <w:szCs w:val="22"/>
          <w:u w:val="single"/>
        </w:rPr>
        <w:t xml:space="preserve">EEP A COPY </w:t>
      </w:r>
      <w:r w:rsidRPr="00CD3118">
        <w:rPr>
          <w:rFonts w:ascii="Calibri Light" w:hAnsi="Calibri Light"/>
          <w:b/>
          <w:sz w:val="22"/>
          <w:szCs w:val="22"/>
        </w:rPr>
        <w:t xml:space="preserve">of all </w:t>
      </w:r>
      <w:r w:rsidR="006D43A5" w:rsidRPr="00CD3118">
        <w:rPr>
          <w:rFonts w:ascii="Calibri Light" w:hAnsi="Calibri Light"/>
          <w:b/>
          <w:sz w:val="22"/>
          <w:szCs w:val="22"/>
        </w:rPr>
        <w:t xml:space="preserve">claims </w:t>
      </w:r>
      <w:r w:rsidRPr="00CD3118">
        <w:rPr>
          <w:rFonts w:ascii="Calibri Light" w:hAnsi="Calibri Light"/>
          <w:b/>
          <w:sz w:val="22"/>
          <w:szCs w:val="22"/>
        </w:rPr>
        <w:t>paperwork for your records.</w:t>
      </w:r>
    </w:p>
    <w:p w:rsidR="00987E53" w:rsidRPr="00A25836" w:rsidRDefault="006D43A5" w:rsidP="00987E53">
      <w:pPr>
        <w:rPr>
          <w:rFonts w:ascii="Calibri Light" w:hAnsi="Calibri Light"/>
          <w:sz w:val="22"/>
          <w:szCs w:val="22"/>
        </w:rPr>
      </w:pPr>
      <w:r w:rsidRPr="00CD3118">
        <w:rPr>
          <w:rFonts w:ascii="Calibri Light" w:hAnsi="Calibri Light"/>
          <w:sz w:val="22"/>
          <w:szCs w:val="22"/>
        </w:rPr>
        <w:t>6.</w:t>
      </w:r>
      <w:r w:rsidRPr="00CD3118">
        <w:rPr>
          <w:rFonts w:ascii="Calibri Light" w:hAnsi="Calibri Light"/>
          <w:b/>
          <w:sz w:val="22"/>
          <w:szCs w:val="22"/>
        </w:rPr>
        <w:t xml:space="preserve">  </w:t>
      </w:r>
      <w:r w:rsidR="00987E53" w:rsidRPr="00CD3118">
        <w:rPr>
          <w:rFonts w:ascii="Calibri Light" w:hAnsi="Calibri Light"/>
          <w:sz w:val="22"/>
          <w:szCs w:val="22"/>
        </w:rPr>
        <w:t>Filing a</w:t>
      </w:r>
      <w:r w:rsidR="008455D1" w:rsidRPr="00CD3118">
        <w:rPr>
          <w:rFonts w:ascii="Calibri Light" w:hAnsi="Calibri Light"/>
          <w:sz w:val="22"/>
          <w:szCs w:val="22"/>
        </w:rPr>
        <w:t>n accident</w:t>
      </w:r>
      <w:r w:rsidR="00987E53" w:rsidRPr="00CD3118">
        <w:rPr>
          <w:rFonts w:ascii="Calibri Light" w:hAnsi="Calibri Light"/>
          <w:sz w:val="22"/>
          <w:szCs w:val="22"/>
        </w:rPr>
        <w:t xml:space="preserve"> claim after an injury is </w:t>
      </w:r>
      <w:r w:rsidR="00987E53" w:rsidRPr="00CD3118">
        <w:rPr>
          <w:rFonts w:ascii="Calibri Light" w:hAnsi="Calibri Light"/>
          <w:b/>
          <w:sz w:val="22"/>
          <w:szCs w:val="22"/>
          <w:u w:val="single"/>
        </w:rPr>
        <w:t xml:space="preserve">YOUR </w:t>
      </w:r>
      <w:r w:rsidR="00987E53" w:rsidRPr="00CD3118">
        <w:rPr>
          <w:rFonts w:ascii="Calibri Light" w:hAnsi="Calibri Light"/>
          <w:sz w:val="22"/>
          <w:szCs w:val="22"/>
        </w:rPr>
        <w:t xml:space="preserve">responsibility.  Do not assume that </w:t>
      </w:r>
      <w:r w:rsidR="008455D1" w:rsidRPr="00CD3118">
        <w:rPr>
          <w:rFonts w:ascii="Calibri Light" w:hAnsi="Calibri Light"/>
          <w:sz w:val="22"/>
          <w:szCs w:val="22"/>
        </w:rPr>
        <w:t xml:space="preserve">your medical </w:t>
      </w:r>
      <w:r w:rsidR="00987E53" w:rsidRPr="00CD3118">
        <w:rPr>
          <w:rFonts w:ascii="Calibri Light" w:hAnsi="Calibri Light"/>
          <w:sz w:val="22"/>
          <w:szCs w:val="22"/>
        </w:rPr>
        <w:t>provider or a school official will</w:t>
      </w:r>
      <w:r w:rsidR="008455D1" w:rsidRPr="00CD3118">
        <w:rPr>
          <w:rFonts w:ascii="Calibri Light" w:hAnsi="Calibri Light"/>
          <w:sz w:val="22"/>
          <w:szCs w:val="22"/>
        </w:rPr>
        <w:t xml:space="preserve"> file the accident claim</w:t>
      </w:r>
      <w:r w:rsidRPr="00CD3118">
        <w:rPr>
          <w:rFonts w:ascii="Calibri Light" w:hAnsi="Calibri Light"/>
          <w:sz w:val="22"/>
          <w:szCs w:val="22"/>
        </w:rPr>
        <w:t xml:space="preserve"> form</w:t>
      </w:r>
      <w:r w:rsidR="008455D1" w:rsidRPr="00CD3118">
        <w:rPr>
          <w:rFonts w:ascii="Calibri Light" w:hAnsi="Calibri Light"/>
          <w:sz w:val="22"/>
          <w:szCs w:val="22"/>
        </w:rPr>
        <w:t xml:space="preserve"> for you.  </w:t>
      </w:r>
      <w:r w:rsidR="00987E53" w:rsidRPr="00CD3118">
        <w:rPr>
          <w:rFonts w:ascii="Calibri Light" w:hAnsi="Calibri Light"/>
          <w:sz w:val="22"/>
          <w:szCs w:val="22"/>
        </w:rPr>
        <w:t xml:space="preserve"> </w:t>
      </w:r>
    </w:p>
    <w:p w:rsidR="008455D1" w:rsidRPr="00A25836" w:rsidRDefault="008455D1" w:rsidP="00987E53">
      <w:pPr>
        <w:rPr>
          <w:rFonts w:ascii="Calibri Light" w:hAnsi="Calibri Light"/>
          <w:sz w:val="22"/>
          <w:szCs w:val="22"/>
        </w:rPr>
      </w:pPr>
    </w:p>
    <w:p w:rsidR="005132B7" w:rsidRPr="00A25836" w:rsidRDefault="00987E53">
      <w:pPr>
        <w:rPr>
          <w:rFonts w:ascii="Calibri Light" w:hAnsi="Calibri Light"/>
          <w:sz w:val="22"/>
          <w:szCs w:val="22"/>
        </w:rPr>
      </w:pPr>
      <w:r w:rsidRPr="00CD3118">
        <w:rPr>
          <w:rFonts w:ascii="Calibri Light" w:hAnsi="Calibri Light"/>
          <w:sz w:val="22"/>
          <w:szCs w:val="22"/>
        </w:rPr>
        <w:t xml:space="preserve">We are </w:t>
      </w:r>
      <w:r w:rsidR="008138E8" w:rsidRPr="00CD3118">
        <w:rPr>
          <w:rFonts w:ascii="Calibri Light" w:hAnsi="Calibri Light"/>
          <w:sz w:val="22"/>
          <w:szCs w:val="22"/>
        </w:rPr>
        <w:t xml:space="preserve">pleased </w:t>
      </w:r>
      <w:r w:rsidRPr="00CD3118">
        <w:rPr>
          <w:rFonts w:ascii="Calibri Light" w:hAnsi="Calibri Light"/>
          <w:sz w:val="22"/>
          <w:szCs w:val="22"/>
        </w:rPr>
        <w:t xml:space="preserve">to be selected as </w:t>
      </w:r>
      <w:r w:rsidR="005132B7" w:rsidRPr="00CD3118">
        <w:rPr>
          <w:rFonts w:ascii="Calibri Light" w:hAnsi="Calibri Light"/>
          <w:sz w:val="22"/>
          <w:szCs w:val="22"/>
        </w:rPr>
        <w:t xml:space="preserve">your local </w:t>
      </w:r>
      <w:r w:rsidR="00352730" w:rsidRPr="00CD3118">
        <w:rPr>
          <w:rFonts w:ascii="Calibri Light" w:hAnsi="Calibri Light"/>
          <w:sz w:val="22"/>
          <w:szCs w:val="22"/>
        </w:rPr>
        <w:t xml:space="preserve">servicing </w:t>
      </w:r>
      <w:r w:rsidR="005132B7" w:rsidRPr="00CD3118">
        <w:rPr>
          <w:rFonts w:ascii="Calibri Light" w:hAnsi="Calibri Light"/>
          <w:sz w:val="22"/>
          <w:szCs w:val="22"/>
        </w:rPr>
        <w:t xml:space="preserve">agent </w:t>
      </w:r>
      <w:r w:rsidR="008455D1" w:rsidRPr="00CD3118">
        <w:rPr>
          <w:rFonts w:ascii="Calibri Light" w:hAnsi="Calibri Light"/>
          <w:sz w:val="22"/>
          <w:szCs w:val="22"/>
        </w:rPr>
        <w:t>for this Student Accident Insurance.  W</w:t>
      </w:r>
      <w:r w:rsidR="00352730" w:rsidRPr="00CD3118">
        <w:rPr>
          <w:rFonts w:ascii="Calibri Light" w:hAnsi="Calibri Light"/>
          <w:sz w:val="22"/>
          <w:szCs w:val="22"/>
        </w:rPr>
        <w:t xml:space="preserve">e </w:t>
      </w:r>
      <w:r w:rsidR="005132B7" w:rsidRPr="00CD3118">
        <w:rPr>
          <w:rFonts w:ascii="Calibri Light" w:hAnsi="Calibri Light"/>
          <w:sz w:val="22"/>
          <w:szCs w:val="22"/>
        </w:rPr>
        <w:t>p</w:t>
      </w:r>
      <w:r w:rsidR="008138E8" w:rsidRPr="00CD3118">
        <w:rPr>
          <w:rFonts w:ascii="Calibri Light" w:hAnsi="Calibri Light"/>
          <w:sz w:val="22"/>
          <w:szCs w:val="22"/>
        </w:rPr>
        <w:t xml:space="preserve">ledge </w:t>
      </w:r>
      <w:r w:rsidR="005132B7" w:rsidRPr="00CD3118">
        <w:rPr>
          <w:rFonts w:ascii="Calibri Light" w:hAnsi="Calibri Light"/>
          <w:sz w:val="22"/>
          <w:szCs w:val="22"/>
        </w:rPr>
        <w:t>to do a</w:t>
      </w:r>
      <w:r w:rsidRPr="00CD3118">
        <w:rPr>
          <w:rFonts w:ascii="Calibri Light" w:hAnsi="Calibri Light"/>
          <w:sz w:val="22"/>
          <w:szCs w:val="22"/>
        </w:rPr>
        <w:t xml:space="preserve">ll we can to </w:t>
      </w:r>
      <w:r w:rsidR="005132B7" w:rsidRPr="00CD3118">
        <w:rPr>
          <w:rFonts w:ascii="Calibri Light" w:hAnsi="Calibri Light"/>
          <w:sz w:val="22"/>
          <w:szCs w:val="22"/>
        </w:rPr>
        <w:t xml:space="preserve">ensure </w:t>
      </w:r>
      <w:r w:rsidRPr="00CD3118">
        <w:rPr>
          <w:rFonts w:ascii="Calibri Light" w:hAnsi="Calibri Light"/>
          <w:sz w:val="22"/>
          <w:szCs w:val="22"/>
        </w:rPr>
        <w:t>you receive the best possible service.  If at any point you have a question or need additional information,</w:t>
      </w:r>
      <w:r w:rsidR="00400C68">
        <w:rPr>
          <w:rFonts w:ascii="Calibri Light" w:hAnsi="Calibri Light"/>
          <w:sz w:val="22"/>
          <w:szCs w:val="22"/>
        </w:rPr>
        <w:t xml:space="preserve"> email us at info@younggroup.biz or call us at </w:t>
      </w:r>
      <w:r w:rsidR="005132B7" w:rsidRPr="00CD3118">
        <w:rPr>
          <w:rFonts w:ascii="Calibri Light" w:hAnsi="Calibri Light"/>
          <w:sz w:val="22"/>
          <w:szCs w:val="22"/>
        </w:rPr>
        <w:t xml:space="preserve">919-846-9798. </w:t>
      </w:r>
    </w:p>
    <w:p w:rsidR="005132B7" w:rsidRPr="00A25836" w:rsidRDefault="005132B7">
      <w:pPr>
        <w:rPr>
          <w:rFonts w:ascii="Calibri Light" w:hAnsi="Calibri Light"/>
          <w:sz w:val="22"/>
          <w:szCs w:val="22"/>
        </w:rPr>
      </w:pPr>
    </w:p>
    <w:p w:rsidR="005132B7" w:rsidRPr="00A25836" w:rsidRDefault="005132B7" w:rsidP="00BA2D61">
      <w:pPr>
        <w:rPr>
          <w:rFonts w:ascii="Calibri Light" w:hAnsi="Calibri Light"/>
          <w:sz w:val="22"/>
          <w:szCs w:val="22"/>
        </w:rPr>
      </w:pPr>
      <w:r w:rsidRPr="00CD3118">
        <w:rPr>
          <w:rFonts w:ascii="Calibri Light" w:hAnsi="Calibri Light"/>
          <w:sz w:val="22"/>
          <w:szCs w:val="22"/>
        </w:rPr>
        <w:t>Doug Young, President</w:t>
      </w:r>
    </w:p>
    <w:p w:rsidR="00BA2D61" w:rsidRDefault="00BA2D61" w:rsidP="005132B7">
      <w:pPr>
        <w:jc w:val="center"/>
        <w:rPr>
          <w:b/>
          <w:color w:val="1F497D"/>
          <w:sz w:val="18"/>
          <w:szCs w:val="18"/>
        </w:rPr>
      </w:pPr>
      <w:r w:rsidRPr="00BA2D61">
        <w:rPr>
          <w:b/>
          <w:color w:val="1F497D"/>
          <w:sz w:val="18"/>
          <w:szCs w:val="18"/>
        </w:rPr>
        <w:lastRenderedPageBreak/>
        <w:drawing>
          <wp:inline distT="0" distB="0" distL="0" distR="0">
            <wp:extent cx="4276578" cy="1322363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887" cy="134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2B7" w:rsidRPr="006D43A5" w:rsidRDefault="005132B7" w:rsidP="005132B7">
      <w:pPr>
        <w:jc w:val="center"/>
        <w:rPr>
          <w:rFonts w:ascii="Cambria" w:hAnsi="Cambria"/>
          <w:color w:val="000000" w:themeColor="text1"/>
          <w:sz w:val="18"/>
          <w:szCs w:val="18"/>
        </w:rPr>
      </w:pPr>
      <w:r w:rsidRPr="006D43A5">
        <w:rPr>
          <w:rFonts w:ascii="Cambria" w:hAnsi="Cambria"/>
          <w:color w:val="000000" w:themeColor="text1"/>
          <w:sz w:val="18"/>
          <w:szCs w:val="18"/>
        </w:rPr>
        <w:t>256 West Millbrook Road Raleigh NC 27609</w:t>
      </w:r>
    </w:p>
    <w:p w:rsidR="00787EB6" w:rsidRPr="006D43A5" w:rsidRDefault="00787EB6" w:rsidP="005132B7">
      <w:pPr>
        <w:jc w:val="center"/>
        <w:rPr>
          <w:rFonts w:ascii="Cambria" w:hAnsi="Cambria"/>
          <w:color w:val="000000" w:themeColor="text1"/>
          <w:sz w:val="18"/>
          <w:szCs w:val="18"/>
        </w:rPr>
      </w:pPr>
      <w:r w:rsidRPr="006D43A5">
        <w:rPr>
          <w:rFonts w:ascii="Cambria" w:hAnsi="Cambria"/>
          <w:color w:val="000000" w:themeColor="text1"/>
          <w:sz w:val="18"/>
          <w:szCs w:val="18"/>
        </w:rPr>
        <w:t xml:space="preserve">www.younggroup.biz </w:t>
      </w:r>
    </w:p>
    <w:sectPr w:rsidR="00787EB6" w:rsidRPr="006D43A5" w:rsidSect="00787EB6">
      <w:pgSz w:w="12240" w:h="15840"/>
      <w:pgMar w:top="720" w:right="720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53"/>
    <w:rsid w:val="00000346"/>
    <w:rsid w:val="000427EA"/>
    <w:rsid w:val="00045DBA"/>
    <w:rsid w:val="00094197"/>
    <w:rsid w:val="000B49DD"/>
    <w:rsid w:val="00151D76"/>
    <w:rsid w:val="00352730"/>
    <w:rsid w:val="00380410"/>
    <w:rsid w:val="003957FD"/>
    <w:rsid w:val="003D1DFA"/>
    <w:rsid w:val="00400C68"/>
    <w:rsid w:val="00455438"/>
    <w:rsid w:val="005132B7"/>
    <w:rsid w:val="00586C61"/>
    <w:rsid w:val="006D43A5"/>
    <w:rsid w:val="00722FEE"/>
    <w:rsid w:val="00787EB6"/>
    <w:rsid w:val="008138E8"/>
    <w:rsid w:val="008455D1"/>
    <w:rsid w:val="008A02B4"/>
    <w:rsid w:val="00987E53"/>
    <w:rsid w:val="00A25836"/>
    <w:rsid w:val="00B333C4"/>
    <w:rsid w:val="00BA2D61"/>
    <w:rsid w:val="00CD3118"/>
    <w:rsid w:val="00DE0135"/>
    <w:rsid w:val="00E5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53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87E53"/>
    <w:pPr>
      <w:keepNext/>
      <w:spacing w:before="240" w:after="60"/>
      <w:outlineLvl w:val="1"/>
    </w:pPr>
    <w:rPr>
      <w:rFonts w:ascii="Arial" w:hAnsi="Arial" w:cs="Arial"/>
      <w:b/>
      <w:bCs/>
      <w:i/>
      <w:iCs/>
      <w:shadow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87E53"/>
    <w:rPr>
      <w:rFonts w:ascii="Arial" w:eastAsia="Times New Roman" w:hAnsi="Arial" w:cs="Arial"/>
      <w:b/>
      <w:bCs/>
      <w:i/>
      <w:iCs/>
      <w:noProof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B7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7"/>
    <w:rPr>
      <w:rFonts w:ascii="Tahoma" w:eastAsia="Times New Roman" w:hAnsi="Tahoma" w:cs="Tahoma"/>
      <w:noProof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53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87E53"/>
    <w:pPr>
      <w:keepNext/>
      <w:spacing w:before="240" w:after="60"/>
      <w:outlineLvl w:val="1"/>
    </w:pPr>
    <w:rPr>
      <w:rFonts w:ascii="Arial" w:hAnsi="Arial" w:cs="Arial"/>
      <w:b/>
      <w:bCs/>
      <w:i/>
      <w:iCs/>
      <w:shadow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87E53"/>
    <w:rPr>
      <w:rFonts w:ascii="Arial" w:eastAsia="Times New Roman" w:hAnsi="Arial" w:cs="Arial"/>
      <w:b/>
      <w:bCs/>
      <w:i/>
      <w:iCs/>
      <w:noProof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B7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7"/>
    <w:rPr>
      <w:rFonts w:ascii="Tahoma" w:eastAsia="Times New Roman" w:hAnsi="Tahoma" w:cs="Tahoma"/>
      <w:noProof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Young</dc:creator>
  <cp:lastModifiedBy>jandrews-barrett</cp:lastModifiedBy>
  <cp:revision>2</cp:revision>
  <cp:lastPrinted>2015-07-13T19:51:00Z</cp:lastPrinted>
  <dcterms:created xsi:type="dcterms:W3CDTF">2015-08-18T14:57:00Z</dcterms:created>
  <dcterms:modified xsi:type="dcterms:W3CDTF">2015-08-18T14:57:00Z</dcterms:modified>
</cp:coreProperties>
</file>